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59D37" w14:textId="6F4D6E58" w:rsidR="00B31011" w:rsidRPr="002428FE" w:rsidRDefault="00B31011" w:rsidP="00686922">
      <w:pPr>
        <w:spacing w:line="360" w:lineRule="auto"/>
        <w:ind w:left="567" w:right="560"/>
        <w:jc w:val="center"/>
        <w:rPr>
          <w:rFonts w:cstheme="minorHAnsi"/>
          <w:b/>
          <w:bCs/>
          <w:u w:val="single"/>
        </w:rPr>
      </w:pPr>
      <w:bookmarkStart w:id="0" w:name="_GoBack"/>
      <w:bookmarkEnd w:id="0"/>
      <w:r w:rsidRPr="00F03CC5">
        <w:rPr>
          <w:rFonts w:cstheme="minorHAnsi"/>
        </w:rPr>
        <w:br w:type="textWrapping" w:clear="all"/>
      </w:r>
    </w:p>
    <w:p w14:paraId="2EADF65D" w14:textId="66984622" w:rsidR="002428FE" w:rsidRDefault="002428FE" w:rsidP="002428FE">
      <w:pPr>
        <w:tabs>
          <w:tab w:val="left" w:pos="0"/>
        </w:tabs>
        <w:spacing w:line="360" w:lineRule="auto"/>
        <w:ind w:right="560" w:hanging="567"/>
        <w:jc w:val="center"/>
        <w:rPr>
          <w:rFonts w:cstheme="minorHAnsi"/>
          <w:b/>
          <w:bCs/>
          <w:u w:val="single"/>
        </w:rPr>
      </w:pPr>
      <w:r w:rsidRPr="002428FE">
        <w:rPr>
          <w:rFonts w:cstheme="minorHAnsi"/>
          <w:b/>
          <w:bCs/>
          <w:u w:val="single"/>
        </w:rPr>
        <w:t>COMUNICATO AGLI ISCRITTI</w:t>
      </w:r>
    </w:p>
    <w:p w14:paraId="7AC77B03" w14:textId="77777777" w:rsidR="002428FE" w:rsidRPr="002428FE" w:rsidRDefault="002428FE" w:rsidP="002428FE">
      <w:pPr>
        <w:tabs>
          <w:tab w:val="left" w:pos="0"/>
        </w:tabs>
        <w:spacing w:line="360" w:lineRule="auto"/>
        <w:ind w:right="560" w:hanging="567"/>
        <w:jc w:val="center"/>
        <w:rPr>
          <w:rFonts w:cstheme="minorHAnsi"/>
          <w:b/>
          <w:bCs/>
          <w:sz w:val="28"/>
          <w:szCs w:val="28"/>
          <w:u w:val="single"/>
        </w:rPr>
      </w:pPr>
    </w:p>
    <w:p w14:paraId="75928474" w14:textId="145D2966" w:rsidR="009C6C72" w:rsidRDefault="00686922" w:rsidP="002428FE">
      <w:pPr>
        <w:tabs>
          <w:tab w:val="left" w:pos="0"/>
        </w:tabs>
        <w:spacing w:line="360" w:lineRule="auto"/>
        <w:ind w:right="560"/>
        <w:jc w:val="both"/>
        <w:rPr>
          <w:rFonts w:cstheme="minorHAnsi"/>
        </w:rPr>
      </w:pPr>
      <w:r w:rsidRPr="00F03CC5">
        <w:rPr>
          <w:rFonts w:cstheme="minorHAnsi"/>
        </w:rPr>
        <w:t>In data 09 Aprile 2020, il Presidente della Sezione Lavoro del Tribunale di Catania, Dott.ssa Laura Renda, ed il Consiglio dell’Ordine degli Avvocati di Catania</w:t>
      </w:r>
      <w:r w:rsidR="005F1E18">
        <w:rPr>
          <w:rFonts w:cstheme="minorHAnsi"/>
        </w:rPr>
        <w:t xml:space="preserve"> (Presidente Avv. Pizzino e Consiglieri Avv. Lotà e Avv. Motta)</w:t>
      </w:r>
      <w:r w:rsidRPr="00F03CC5">
        <w:rPr>
          <w:rFonts w:cstheme="minorHAnsi"/>
        </w:rPr>
        <w:t>, hanno concordato il primo protocollo</w:t>
      </w:r>
      <w:r w:rsidR="00C32EDA">
        <w:rPr>
          <w:rFonts w:cstheme="minorHAnsi"/>
        </w:rPr>
        <w:t xml:space="preserve">, per il settore civile, </w:t>
      </w:r>
      <w:r w:rsidRPr="00F03CC5">
        <w:rPr>
          <w:rFonts w:cstheme="minorHAnsi"/>
        </w:rPr>
        <w:t>nell’ambito delle misure organizzative per r</w:t>
      </w:r>
      <w:r w:rsidR="00676B24" w:rsidRPr="00F03CC5">
        <w:rPr>
          <w:rFonts w:cstheme="minorHAnsi"/>
        </w:rPr>
        <w:t>egolamenta</w:t>
      </w:r>
      <w:r w:rsidRPr="00F03CC5">
        <w:rPr>
          <w:rFonts w:cstheme="minorHAnsi"/>
        </w:rPr>
        <w:t xml:space="preserve">re </w:t>
      </w:r>
      <w:r w:rsidR="00676B24" w:rsidRPr="00F03CC5">
        <w:rPr>
          <w:rFonts w:cstheme="minorHAnsi"/>
        </w:rPr>
        <w:t xml:space="preserve">l’attività </w:t>
      </w:r>
      <w:r w:rsidR="00D17BE4" w:rsidRPr="00F03CC5">
        <w:rPr>
          <w:rFonts w:cstheme="minorHAnsi"/>
        </w:rPr>
        <w:t>giudiziaria non sospesa</w:t>
      </w:r>
      <w:r w:rsidRPr="00F03CC5">
        <w:rPr>
          <w:rFonts w:cstheme="minorHAnsi"/>
        </w:rPr>
        <w:t>, nel periodo 15 Aprile / 11 Maggio 2020</w:t>
      </w:r>
      <w:r w:rsidR="00C32EDA">
        <w:rPr>
          <w:rFonts w:cstheme="minorHAnsi"/>
        </w:rPr>
        <w:t>.</w:t>
      </w:r>
      <w:r w:rsidR="00D17BE4" w:rsidRPr="00F03CC5">
        <w:rPr>
          <w:rFonts w:cstheme="minorHAnsi"/>
        </w:rPr>
        <w:t xml:space="preserve"> </w:t>
      </w:r>
    </w:p>
    <w:p w14:paraId="2C461B7A" w14:textId="0B12E432" w:rsidR="00C32EDA" w:rsidRDefault="00C32EDA" w:rsidP="00C32EDA">
      <w:pPr>
        <w:spacing w:line="360" w:lineRule="auto"/>
        <w:ind w:right="560"/>
        <w:jc w:val="both"/>
        <w:rPr>
          <w:rFonts w:cstheme="minorHAnsi"/>
        </w:rPr>
      </w:pPr>
      <w:r>
        <w:rPr>
          <w:rFonts w:cstheme="minorHAnsi"/>
        </w:rPr>
        <w:t>Tali intese sono conseguite ad un’attività di concertazione condotta</w:t>
      </w:r>
      <w:r w:rsidR="00F57108">
        <w:rPr>
          <w:rFonts w:cstheme="minorHAnsi"/>
        </w:rPr>
        <w:t xml:space="preserve"> con reciproca collaborazione</w:t>
      </w:r>
      <w:r>
        <w:rPr>
          <w:rFonts w:cstheme="minorHAnsi"/>
        </w:rPr>
        <w:t xml:space="preserve"> e spirito costruttivo. </w:t>
      </w:r>
    </w:p>
    <w:p w14:paraId="70EA5F2E" w14:textId="2EFD1FF7" w:rsidR="002428FE" w:rsidRDefault="002428FE" w:rsidP="00C32EDA">
      <w:pPr>
        <w:spacing w:line="360" w:lineRule="auto"/>
        <w:ind w:right="560"/>
        <w:jc w:val="both"/>
        <w:rPr>
          <w:rFonts w:cstheme="minorHAnsi"/>
        </w:rPr>
      </w:pPr>
      <w:r>
        <w:rPr>
          <w:rFonts w:cstheme="minorHAnsi"/>
        </w:rPr>
        <w:t xml:space="preserve">Auspichiamo che questo metodo di confronto possa proseguire, nell’ambito </w:t>
      </w:r>
      <w:r w:rsidR="00F57108">
        <w:rPr>
          <w:rFonts w:cstheme="minorHAnsi"/>
        </w:rPr>
        <w:t xml:space="preserve">delle linee guida e </w:t>
      </w:r>
      <w:r>
        <w:rPr>
          <w:rFonts w:cstheme="minorHAnsi"/>
        </w:rPr>
        <w:t xml:space="preserve">delle deleghe ad essi conferite, con i Presidenti di altre sezioni civili, </w:t>
      </w:r>
      <w:r w:rsidR="005F1E18">
        <w:rPr>
          <w:rFonts w:cstheme="minorHAnsi"/>
        </w:rPr>
        <w:t xml:space="preserve">per l’individuazione di </w:t>
      </w:r>
      <w:r>
        <w:rPr>
          <w:rFonts w:cstheme="minorHAnsi"/>
        </w:rPr>
        <w:t>specifici adattamenti che permetteranno a Magi</w:t>
      </w:r>
      <w:r w:rsidR="005F1E18">
        <w:rPr>
          <w:rFonts w:cstheme="minorHAnsi"/>
        </w:rPr>
        <w:t>s</w:t>
      </w:r>
      <w:r>
        <w:rPr>
          <w:rFonts w:cstheme="minorHAnsi"/>
        </w:rPr>
        <w:t>trati ed Avvocati di affrontare al meglio questo difficile momento.</w:t>
      </w:r>
    </w:p>
    <w:p w14:paraId="47116616" w14:textId="5CDDD035" w:rsidR="005F1E18" w:rsidRDefault="005F1E18" w:rsidP="00C32EDA">
      <w:pPr>
        <w:spacing w:line="360" w:lineRule="auto"/>
        <w:ind w:right="560"/>
        <w:jc w:val="both"/>
        <w:rPr>
          <w:rFonts w:cstheme="minorHAnsi"/>
        </w:rPr>
      </w:pPr>
      <w:r>
        <w:rPr>
          <w:rFonts w:cstheme="minorHAnsi"/>
        </w:rPr>
        <w:t>Un ringraziamento al Presidente del Tribunale, Dott. Francesco Mannino, per l</w:t>
      </w:r>
      <w:r w:rsidR="00F57108">
        <w:rPr>
          <w:rFonts w:cstheme="minorHAnsi"/>
        </w:rPr>
        <w:t>a disponibilità manifestata</w:t>
      </w:r>
      <w:r>
        <w:rPr>
          <w:rFonts w:cstheme="minorHAnsi"/>
        </w:rPr>
        <w:t xml:space="preserve"> verso la Classe Forense. </w:t>
      </w:r>
    </w:p>
    <w:p w14:paraId="44895A92" w14:textId="17F6D24F" w:rsidR="00F57108" w:rsidRDefault="00F57108" w:rsidP="00C32EDA">
      <w:pPr>
        <w:spacing w:line="360" w:lineRule="auto"/>
        <w:ind w:right="560"/>
        <w:jc w:val="both"/>
        <w:rPr>
          <w:rFonts w:cstheme="minorHAnsi"/>
        </w:rPr>
      </w:pPr>
      <w:r>
        <w:rPr>
          <w:rFonts w:cstheme="minorHAnsi"/>
        </w:rPr>
        <w:t>Catania, 10 Aprile 2020</w:t>
      </w:r>
    </w:p>
    <w:p w14:paraId="72355F3D" w14:textId="6480C87F" w:rsidR="002428FE" w:rsidRDefault="003B3239" w:rsidP="003B3239">
      <w:pPr>
        <w:tabs>
          <w:tab w:val="left" w:pos="3850"/>
        </w:tabs>
        <w:spacing w:line="360" w:lineRule="auto"/>
        <w:ind w:right="560"/>
        <w:jc w:val="both"/>
        <w:rPr>
          <w:rFonts w:cstheme="minorHAnsi"/>
        </w:rPr>
      </w:pPr>
      <w:r>
        <w:rPr>
          <w:rFonts w:cstheme="minorHAnsi"/>
        </w:rPr>
        <w:tab/>
      </w:r>
    </w:p>
    <w:p w14:paraId="21B7C728" w14:textId="742AE2A7" w:rsidR="00C32EDA" w:rsidRPr="00D91EB6" w:rsidRDefault="00C32EDA" w:rsidP="00C32EDA">
      <w:pPr>
        <w:spacing w:line="360" w:lineRule="auto"/>
        <w:ind w:right="560"/>
        <w:jc w:val="both"/>
        <w:rPr>
          <w:rFonts w:ascii="Times New Roman" w:hAnsi="Times New Roman" w:cs="Times New Roman"/>
          <w:b/>
        </w:rPr>
      </w:pPr>
      <w:r>
        <w:rPr>
          <w:rFonts w:cstheme="minorHAnsi"/>
        </w:rPr>
        <w:tab/>
      </w:r>
    </w:p>
    <w:p w14:paraId="3087A802" w14:textId="644C24FB" w:rsidR="00711C6C" w:rsidRPr="00D91EB6" w:rsidRDefault="003B3239" w:rsidP="003B3239">
      <w:pPr>
        <w:spacing w:line="360" w:lineRule="auto"/>
        <w:ind w:right="560" w:firstLine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sectPr w:rsidR="00711C6C" w:rsidRPr="00D91EB6" w:rsidSect="00B95F8D">
      <w:footerReference w:type="default" r:id="rId8"/>
      <w:pgSz w:w="11900" w:h="16840"/>
      <w:pgMar w:top="1276" w:right="1134" w:bottom="198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422FE9" w14:textId="77777777" w:rsidR="0002083C" w:rsidRDefault="0002083C" w:rsidP="00B95F8D">
      <w:r>
        <w:separator/>
      </w:r>
    </w:p>
  </w:endnote>
  <w:endnote w:type="continuationSeparator" w:id="0">
    <w:p w14:paraId="39D10675" w14:textId="77777777" w:rsidR="0002083C" w:rsidRDefault="0002083C" w:rsidP="00B95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8222559"/>
      <w:docPartObj>
        <w:docPartGallery w:val="Page Numbers (Bottom of Page)"/>
        <w:docPartUnique/>
      </w:docPartObj>
    </w:sdtPr>
    <w:sdtEndPr/>
    <w:sdtContent>
      <w:p w14:paraId="2AA7B1BD" w14:textId="77777777" w:rsidR="00B95F8D" w:rsidRDefault="00B95F8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44F">
          <w:rPr>
            <w:noProof/>
          </w:rPr>
          <w:t>11</w:t>
        </w:r>
        <w:r>
          <w:fldChar w:fldCharType="end"/>
        </w:r>
      </w:p>
    </w:sdtContent>
  </w:sdt>
  <w:p w14:paraId="7E5A76CC" w14:textId="77777777" w:rsidR="00B95F8D" w:rsidRDefault="00B95F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C97889" w14:textId="77777777" w:rsidR="0002083C" w:rsidRDefault="0002083C" w:rsidP="00B95F8D">
      <w:r>
        <w:separator/>
      </w:r>
    </w:p>
  </w:footnote>
  <w:footnote w:type="continuationSeparator" w:id="0">
    <w:p w14:paraId="5B87BDDB" w14:textId="77777777" w:rsidR="0002083C" w:rsidRDefault="0002083C" w:rsidP="00B95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63FAA"/>
    <w:multiLevelType w:val="hybridMultilevel"/>
    <w:tmpl w:val="131C6C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156D1"/>
    <w:multiLevelType w:val="hybridMultilevel"/>
    <w:tmpl w:val="4E64B5EC"/>
    <w:lvl w:ilvl="0" w:tplc="0E148D0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E74F9"/>
    <w:multiLevelType w:val="hybridMultilevel"/>
    <w:tmpl w:val="843EA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E4188"/>
    <w:multiLevelType w:val="hybridMultilevel"/>
    <w:tmpl w:val="F62A5328"/>
    <w:lvl w:ilvl="0" w:tplc="648A80A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985045B"/>
    <w:multiLevelType w:val="hybridMultilevel"/>
    <w:tmpl w:val="510A7A90"/>
    <w:lvl w:ilvl="0" w:tplc="A7527BE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53D29"/>
    <w:multiLevelType w:val="hybridMultilevel"/>
    <w:tmpl w:val="FCC23964"/>
    <w:lvl w:ilvl="0" w:tplc="312E24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67454"/>
    <w:multiLevelType w:val="hybridMultilevel"/>
    <w:tmpl w:val="0C0EBF4A"/>
    <w:lvl w:ilvl="0" w:tplc="F29041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8324C"/>
    <w:multiLevelType w:val="hybridMultilevel"/>
    <w:tmpl w:val="DF324430"/>
    <w:lvl w:ilvl="0" w:tplc="E8C2DD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413E4"/>
    <w:multiLevelType w:val="hybridMultilevel"/>
    <w:tmpl w:val="68BC76C0"/>
    <w:lvl w:ilvl="0" w:tplc="35741E7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A089F"/>
    <w:multiLevelType w:val="hybridMultilevel"/>
    <w:tmpl w:val="C62040BE"/>
    <w:lvl w:ilvl="0" w:tplc="0410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3D4364BA"/>
    <w:multiLevelType w:val="hybridMultilevel"/>
    <w:tmpl w:val="E9B2F09A"/>
    <w:lvl w:ilvl="0" w:tplc="04100001">
      <w:start w:val="1"/>
      <w:numFmt w:val="bullet"/>
      <w:lvlText w:val=""/>
      <w:lvlJc w:val="left"/>
      <w:pPr>
        <w:ind w:left="18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abstractNum w:abstractNumId="11" w15:restartNumberingAfterBreak="0">
    <w:nsid w:val="40E4303F"/>
    <w:multiLevelType w:val="hybridMultilevel"/>
    <w:tmpl w:val="ED741398"/>
    <w:lvl w:ilvl="0" w:tplc="1D6C289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B12135"/>
    <w:multiLevelType w:val="hybridMultilevel"/>
    <w:tmpl w:val="BD4815A8"/>
    <w:lvl w:ilvl="0" w:tplc="8F1E11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917D37"/>
    <w:multiLevelType w:val="hybridMultilevel"/>
    <w:tmpl w:val="F16C59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EB667F"/>
    <w:multiLevelType w:val="hybridMultilevel"/>
    <w:tmpl w:val="6D9C74CC"/>
    <w:lvl w:ilvl="0" w:tplc="02B4FA1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4B395E"/>
    <w:multiLevelType w:val="hybridMultilevel"/>
    <w:tmpl w:val="F65E3E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CF6C4A"/>
    <w:multiLevelType w:val="hybridMultilevel"/>
    <w:tmpl w:val="5D6EA3FA"/>
    <w:lvl w:ilvl="0" w:tplc="7EB8DD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2C5EAA"/>
    <w:multiLevelType w:val="hybridMultilevel"/>
    <w:tmpl w:val="837218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1"/>
  </w:num>
  <w:num w:numId="5">
    <w:abstractNumId w:val="12"/>
  </w:num>
  <w:num w:numId="6">
    <w:abstractNumId w:val="8"/>
  </w:num>
  <w:num w:numId="7">
    <w:abstractNumId w:val="15"/>
  </w:num>
  <w:num w:numId="8">
    <w:abstractNumId w:val="17"/>
  </w:num>
  <w:num w:numId="9">
    <w:abstractNumId w:val="14"/>
  </w:num>
  <w:num w:numId="10">
    <w:abstractNumId w:val="4"/>
  </w:num>
  <w:num w:numId="11">
    <w:abstractNumId w:val="16"/>
  </w:num>
  <w:num w:numId="12">
    <w:abstractNumId w:val="11"/>
  </w:num>
  <w:num w:numId="13">
    <w:abstractNumId w:val="5"/>
  </w:num>
  <w:num w:numId="14">
    <w:abstractNumId w:val="6"/>
  </w:num>
  <w:num w:numId="15">
    <w:abstractNumId w:val="0"/>
  </w:num>
  <w:num w:numId="16">
    <w:abstractNumId w:val="9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9B0"/>
    <w:rsid w:val="00006AAF"/>
    <w:rsid w:val="0002083C"/>
    <w:rsid w:val="00021A38"/>
    <w:rsid w:val="000366D8"/>
    <w:rsid w:val="00083BEA"/>
    <w:rsid w:val="000C01A8"/>
    <w:rsid w:val="000D2423"/>
    <w:rsid w:val="000D46A6"/>
    <w:rsid w:val="000F61B8"/>
    <w:rsid w:val="001009B0"/>
    <w:rsid w:val="00103485"/>
    <w:rsid w:val="001A373B"/>
    <w:rsid w:val="001D4AC6"/>
    <w:rsid w:val="001E290E"/>
    <w:rsid w:val="00221F64"/>
    <w:rsid w:val="0023796A"/>
    <w:rsid w:val="002428FE"/>
    <w:rsid w:val="0025660D"/>
    <w:rsid w:val="0027560F"/>
    <w:rsid w:val="00281694"/>
    <w:rsid w:val="002878FC"/>
    <w:rsid w:val="002A2E94"/>
    <w:rsid w:val="002E196C"/>
    <w:rsid w:val="002E1BF3"/>
    <w:rsid w:val="002E4534"/>
    <w:rsid w:val="00357AEF"/>
    <w:rsid w:val="00384E31"/>
    <w:rsid w:val="003929A1"/>
    <w:rsid w:val="003A2828"/>
    <w:rsid w:val="003B3239"/>
    <w:rsid w:val="003D31F7"/>
    <w:rsid w:val="003E3640"/>
    <w:rsid w:val="004125C1"/>
    <w:rsid w:val="0043755D"/>
    <w:rsid w:val="00464618"/>
    <w:rsid w:val="00466BB6"/>
    <w:rsid w:val="0047600A"/>
    <w:rsid w:val="004D7BAD"/>
    <w:rsid w:val="005463C3"/>
    <w:rsid w:val="00561FC0"/>
    <w:rsid w:val="0056552A"/>
    <w:rsid w:val="005672C4"/>
    <w:rsid w:val="005B6879"/>
    <w:rsid w:val="005E0456"/>
    <w:rsid w:val="005F1E18"/>
    <w:rsid w:val="006261F0"/>
    <w:rsid w:val="0063063B"/>
    <w:rsid w:val="00656309"/>
    <w:rsid w:val="00660B10"/>
    <w:rsid w:val="00676B24"/>
    <w:rsid w:val="00686922"/>
    <w:rsid w:val="006B2F5C"/>
    <w:rsid w:val="00711C6C"/>
    <w:rsid w:val="00750FBC"/>
    <w:rsid w:val="007878A8"/>
    <w:rsid w:val="007A1D34"/>
    <w:rsid w:val="007B4A53"/>
    <w:rsid w:val="007C7757"/>
    <w:rsid w:val="007E0A09"/>
    <w:rsid w:val="007E2C30"/>
    <w:rsid w:val="008428AC"/>
    <w:rsid w:val="0087784B"/>
    <w:rsid w:val="00896AD7"/>
    <w:rsid w:val="008B67C3"/>
    <w:rsid w:val="008D2338"/>
    <w:rsid w:val="008D502B"/>
    <w:rsid w:val="00903F1C"/>
    <w:rsid w:val="009360BD"/>
    <w:rsid w:val="009634FD"/>
    <w:rsid w:val="00996326"/>
    <w:rsid w:val="009A4F04"/>
    <w:rsid w:val="009A683F"/>
    <w:rsid w:val="009C6C72"/>
    <w:rsid w:val="009D7E23"/>
    <w:rsid w:val="00A208EC"/>
    <w:rsid w:val="00A4203B"/>
    <w:rsid w:val="00A60649"/>
    <w:rsid w:val="00A71E49"/>
    <w:rsid w:val="00A95197"/>
    <w:rsid w:val="00AA2259"/>
    <w:rsid w:val="00AE7921"/>
    <w:rsid w:val="00B31011"/>
    <w:rsid w:val="00B3159D"/>
    <w:rsid w:val="00B45EFC"/>
    <w:rsid w:val="00B95F8D"/>
    <w:rsid w:val="00BB06BD"/>
    <w:rsid w:val="00BD5E40"/>
    <w:rsid w:val="00C10335"/>
    <w:rsid w:val="00C15CDB"/>
    <w:rsid w:val="00C32EDA"/>
    <w:rsid w:val="00C35140"/>
    <w:rsid w:val="00C70598"/>
    <w:rsid w:val="00CA4CD9"/>
    <w:rsid w:val="00CF6F53"/>
    <w:rsid w:val="00D0150C"/>
    <w:rsid w:val="00D01E81"/>
    <w:rsid w:val="00D17BE4"/>
    <w:rsid w:val="00D647E6"/>
    <w:rsid w:val="00D6566C"/>
    <w:rsid w:val="00D87C3F"/>
    <w:rsid w:val="00D91EB6"/>
    <w:rsid w:val="00D94CD3"/>
    <w:rsid w:val="00DC4A6F"/>
    <w:rsid w:val="00DC527F"/>
    <w:rsid w:val="00DD5CEF"/>
    <w:rsid w:val="00DD64EC"/>
    <w:rsid w:val="00E36AC8"/>
    <w:rsid w:val="00E37F6E"/>
    <w:rsid w:val="00E6484D"/>
    <w:rsid w:val="00EB09D1"/>
    <w:rsid w:val="00EB167D"/>
    <w:rsid w:val="00EB232F"/>
    <w:rsid w:val="00EE10B4"/>
    <w:rsid w:val="00F03CC5"/>
    <w:rsid w:val="00F245A7"/>
    <w:rsid w:val="00F3744F"/>
    <w:rsid w:val="00F476E0"/>
    <w:rsid w:val="00F52778"/>
    <w:rsid w:val="00F56DC9"/>
    <w:rsid w:val="00F57108"/>
    <w:rsid w:val="00F63856"/>
    <w:rsid w:val="00F654E1"/>
    <w:rsid w:val="00F903CD"/>
    <w:rsid w:val="00FB1DE6"/>
    <w:rsid w:val="00FD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56AA5"/>
  <w15:docId w15:val="{15198215-69CB-420C-BD10-9E349296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09B0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9519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A95197"/>
    <w:pPr>
      <w:keepNext/>
      <w:spacing w:line="360" w:lineRule="auto"/>
      <w:ind w:firstLine="284"/>
      <w:jc w:val="center"/>
      <w:outlineLvl w:val="1"/>
    </w:pPr>
    <w:rPr>
      <w:rFonts w:ascii="Times New Roman" w:eastAsia="Times New Roman" w:hAnsi="Times New Roman" w:cs="Times New Roman"/>
      <w:b/>
      <w:bCs/>
      <w:i/>
      <w:i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009B0"/>
    <w:pPr>
      <w:ind w:left="720"/>
      <w:contextualSpacing/>
    </w:pPr>
  </w:style>
  <w:style w:type="table" w:styleId="Grigliatabella">
    <w:name w:val="Table Grid"/>
    <w:basedOn w:val="Tabellanormale"/>
    <w:uiPriority w:val="39"/>
    <w:rsid w:val="001009B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3">
    <w:name w:val="CM13"/>
    <w:basedOn w:val="Normale"/>
    <w:next w:val="Normale"/>
    <w:uiPriority w:val="99"/>
    <w:rsid w:val="00C3514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561FC0"/>
    <w:pPr>
      <w:spacing w:after="120" w:line="360" w:lineRule="auto"/>
      <w:ind w:firstLine="454"/>
      <w:jc w:val="both"/>
    </w:pPr>
    <w:rPr>
      <w:rFonts w:ascii="Times New Roman" w:eastAsia="Times New Roman" w:hAnsi="Times New Roman" w:cs="Times New Roman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561FC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8D502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8D502B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3B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3BE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360BD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A95197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A95197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B95F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B95F8D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B95F8D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95F8D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95F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5F8D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95F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5F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1082F-0EF1-1F4C-9221-B6813C0B6A2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Renda</dc:creator>
  <cp:lastModifiedBy>lmvitale@outlook.it</cp:lastModifiedBy>
  <cp:revision>2</cp:revision>
  <cp:lastPrinted>2020-04-09T16:44:00Z</cp:lastPrinted>
  <dcterms:created xsi:type="dcterms:W3CDTF">2020-04-10T07:02:00Z</dcterms:created>
  <dcterms:modified xsi:type="dcterms:W3CDTF">2020-04-10T07:02:00Z</dcterms:modified>
</cp:coreProperties>
</file>